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46" w:rsidRDefault="00DE3346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</w:pPr>
    </w:p>
    <w:p w:rsidR="006D5C18" w:rsidRPr="00C93095" w:rsidRDefault="00C93095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C93095"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Coordinación General de Universidades Tecnológicas y Politécnicas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CGUTyP</w:t>
      </w:r>
      <w:proofErr w:type="spellEnd"/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)</w:t>
      </w:r>
    </w:p>
    <w:p w:rsidR="006D5C18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:rsidR="00C93095" w:rsidRPr="006D5C18" w:rsidRDefault="00C93095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9353" w:type="dxa"/>
        <w:tblLook w:val="04A0" w:firstRow="1" w:lastRow="0" w:firstColumn="1" w:lastColumn="0" w:noHBand="0" w:noVBand="1"/>
      </w:tblPr>
      <w:tblGrid>
        <w:gridCol w:w="2316"/>
        <w:gridCol w:w="7037"/>
      </w:tblGrid>
      <w:tr w:rsidR="0063038F" w:rsidRPr="006D5C18" w:rsidTr="00D3724B">
        <w:tc>
          <w:tcPr>
            <w:tcW w:w="2316" w:type="dxa"/>
            <w:vAlign w:val="center"/>
          </w:tcPr>
          <w:p w:rsidR="002C1F5C" w:rsidRPr="00C93095" w:rsidRDefault="00C93095" w:rsidP="000E404D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36"/>
                <w:szCs w:val="36"/>
              </w:rPr>
            </w:pPr>
            <w:r w:rsidRPr="00C9309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Atención en la Coordinación General de Universidades Tecnológicas y Politécnicas</w:t>
            </w:r>
            <w:r w:rsidRPr="00C9309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br/>
            </w:r>
          </w:p>
        </w:tc>
        <w:tc>
          <w:tcPr>
            <w:tcW w:w="7037" w:type="dxa"/>
          </w:tcPr>
          <w:p w:rsidR="00064E8A" w:rsidRPr="00927B4B" w:rsidRDefault="00064E8A" w:rsidP="00064E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Actuari</w:t>
            </w:r>
            <w:bookmarkStart w:id="0" w:name="_GoBack"/>
            <w:bookmarkEnd w:id="0"/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 Sonia Tapia García</w:t>
            </w: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D3724B" w:rsidRPr="00D3724B" w:rsidRDefault="00C93095" w:rsidP="00D3724B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Dirección: </w:t>
            </w:r>
            <w:r w:rsidR="00D3724B" w:rsidRPr="00D3724B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Azafrán 386, Colonia Granjas México, Delegación Iztacalco, Ciudad de México, C.P. 08400</w:t>
            </w:r>
            <w:r w:rsidR="00D3724B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, México. Piso 4º.</w:t>
            </w: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Teléfono: Directo (0155)36-01-16-10 </w:t>
            </w:r>
            <w:proofErr w:type="spellStart"/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ó</w:t>
            </w:r>
            <w:proofErr w:type="spellEnd"/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Conmutador (0155)36-01-16-00 Extensión 67151</w:t>
            </w: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Correo electrónico:</w:t>
            </w: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  <w:hyperlink r:id="rId8" w:history="1">
              <w:r w:rsidRPr="00C93095">
                <w:rPr>
                  <w:rStyle w:val="Hipervnculo"/>
                  <w:rFonts w:ascii="Times New Roman" w:eastAsia="Times New Roman" w:hAnsi="Times New Roman" w:cs="Times New Roman"/>
                  <w:bCs/>
                  <w:sz w:val="36"/>
                  <w:szCs w:val="36"/>
                  <w:lang w:val="es-ES"/>
                </w:rPr>
                <w:t>stapia@nube.sep.gob.mx</w:t>
              </w:r>
            </w:hyperlink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  <w:proofErr w:type="spellStart"/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ó</w:t>
            </w:r>
            <w:proofErr w:type="spellEnd"/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</w:p>
          <w:p w:rsidR="00C93095" w:rsidRPr="00C93095" w:rsidRDefault="00EF6199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hyperlink r:id="rId9" w:history="1">
              <w:r w:rsidR="00C93095" w:rsidRPr="00C93095">
                <w:rPr>
                  <w:rFonts w:ascii="Times New Roman" w:eastAsia="Times New Roman" w:hAnsi="Times New Roman" w:cs="Times New Roman"/>
                  <w:bCs/>
                  <w:sz w:val="36"/>
                  <w:szCs w:val="36"/>
                  <w:lang w:val="es-ES"/>
                </w:rPr>
                <w:t>quejas_denuncias@cgut.sep.gob.mx</w:t>
              </w:r>
            </w:hyperlink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sz w:val="36"/>
                <w:szCs w:val="36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Atención personal previa cita.</w:t>
            </w:r>
          </w:p>
          <w:p w:rsidR="0063038F" w:rsidRPr="00927B4B" w:rsidRDefault="0063038F" w:rsidP="00C924B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</w:tc>
      </w:tr>
    </w:tbl>
    <w:p w:rsidR="0063038F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  <w:lang w:val="en-US"/>
        </w:rPr>
      </w:pPr>
    </w:p>
    <w:sectPr w:rsidR="0063038F" w:rsidSect="00D10AC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199" w:rsidRDefault="00EF6199" w:rsidP="00A009D1">
      <w:pPr>
        <w:spacing w:after="0" w:line="240" w:lineRule="auto"/>
      </w:pPr>
      <w:r>
        <w:separator/>
      </w:r>
    </w:p>
  </w:endnote>
  <w:endnote w:type="continuationSeparator" w:id="0">
    <w:p w:rsidR="00EF6199" w:rsidRDefault="00EF6199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5C" w:rsidRDefault="002C1F5C">
    <w:pPr>
      <w:pStyle w:val="Piedepgina"/>
      <w:pBdr>
        <w:bottom w:val="single" w:sz="12" w:space="1" w:color="auto"/>
      </w:pBdr>
    </w:pPr>
  </w:p>
  <w:p w:rsidR="002C1F5C" w:rsidRDefault="002C1F5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694178">
      <w:t>20</w:t>
    </w:r>
    <w:r w:rsidR="00CA0E54">
      <w:t>-</w:t>
    </w:r>
    <w:r w:rsidR="00694178">
      <w:t>ABRIL</w:t>
    </w:r>
    <w:r>
      <w:t>-201</w:t>
    </w:r>
    <w:r w:rsidR="00694178">
      <w:t>7</w:t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199" w:rsidRDefault="00EF6199" w:rsidP="00A009D1">
      <w:pPr>
        <w:spacing w:after="0" w:line="240" w:lineRule="auto"/>
      </w:pPr>
      <w:r>
        <w:separator/>
      </w:r>
    </w:p>
  </w:footnote>
  <w:footnote w:type="continuationSeparator" w:id="0">
    <w:p w:rsidR="00EF6199" w:rsidRDefault="00EF6199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D1" w:rsidRDefault="00DE3346" w:rsidP="00DE3346">
    <w:pPr>
      <w:rPr>
        <w:rFonts w:ascii="Arial" w:hAnsi="Arial" w:cs="Arial"/>
        <w:b/>
        <w:sz w:val="20"/>
      </w:rPr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772C3B7B" wp14:editId="76F2DFAE">
          <wp:simplePos x="0" y="0"/>
          <wp:positionH relativeFrom="margin">
            <wp:posOffset>-327660</wp:posOffset>
          </wp:positionH>
          <wp:positionV relativeFrom="paragraph">
            <wp:posOffset>-1905</wp:posOffset>
          </wp:positionV>
          <wp:extent cx="6153150" cy="10382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D4B"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15B8C7" wp14:editId="645E6CE7">
              <wp:simplePos x="0" y="0"/>
              <wp:positionH relativeFrom="column">
                <wp:posOffset>-171450</wp:posOffset>
              </wp:positionH>
              <wp:positionV relativeFrom="paragraph">
                <wp:posOffset>-226695</wp:posOffset>
              </wp:positionV>
              <wp:extent cx="1297940" cy="977265"/>
              <wp:effectExtent l="9525" t="11430" r="10160" b="1079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940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09D1" w:rsidRDefault="00A009D1" w:rsidP="00A009D1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15B8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3.5pt;margin-top:-17.85pt;width:102.2pt;height:76.9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" strokecolor="white">
              <v:textbox style="mso-fit-shape-to-text:t">
                <w:txbxContent>
                  <w:p w:rsidR="00A009D1" w:rsidRDefault="00A009D1" w:rsidP="00A009D1"/>
                </w:txbxContent>
              </v:textbox>
            </v:shape>
          </w:pict>
        </mc:Fallback>
      </mc:AlternateContent>
    </w:r>
  </w:p>
  <w:p w:rsidR="00A009D1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</w:p>
  <w:p w:rsidR="00DE3346" w:rsidRDefault="00DE3346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</w:p>
  <w:p w:rsidR="00DE3346" w:rsidRDefault="00DE3346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</w:p>
  <w:p w:rsidR="00A009D1" w:rsidRPr="00CC041B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18"/>
      </w:rPr>
    </w:pPr>
    <w:r w:rsidRPr="00CC041B">
      <w:rPr>
        <w:rFonts w:ascii="Arial" w:hAnsi="Arial" w:cs="Arial"/>
        <w:b/>
        <w:smallCaps/>
        <w:sz w:val="18"/>
      </w:rPr>
      <w:t xml:space="preserve">Programa </w:t>
    </w:r>
    <w:r w:rsidR="00521925">
      <w:rPr>
        <w:rFonts w:ascii="Arial" w:hAnsi="Arial" w:cs="Arial"/>
        <w:b/>
        <w:smallCaps/>
        <w:sz w:val="18"/>
      </w:rPr>
      <w:t xml:space="preserve">de Fortalecimiento </w:t>
    </w:r>
    <w:r w:rsidR="00563398">
      <w:rPr>
        <w:rFonts w:ascii="Arial" w:hAnsi="Arial" w:cs="Arial"/>
        <w:b/>
        <w:smallCaps/>
        <w:sz w:val="18"/>
      </w:rPr>
      <w:t>de la Calidad Educativa (PF</w:t>
    </w:r>
    <w:r w:rsidR="00694178">
      <w:rPr>
        <w:rFonts w:ascii="Arial" w:hAnsi="Arial" w:cs="Arial"/>
        <w:b/>
        <w:smallCaps/>
        <w:sz w:val="18"/>
      </w:rPr>
      <w:t>C</w:t>
    </w:r>
    <w:r w:rsidR="00563398">
      <w:rPr>
        <w:rFonts w:ascii="Arial" w:hAnsi="Arial" w:cs="Arial"/>
        <w:b/>
        <w:smallCaps/>
        <w:sz w:val="18"/>
      </w:rPr>
      <w:t>E</w:t>
    </w:r>
    <w:r w:rsidR="00521925">
      <w:rPr>
        <w:rFonts w:ascii="Arial" w:hAnsi="Arial" w:cs="Arial"/>
        <w:b/>
        <w:smallCaps/>
        <w:sz w:val="18"/>
      </w:rPr>
      <w:t>)</w:t>
    </w:r>
    <w:r w:rsidR="00563398">
      <w:rPr>
        <w:rFonts w:ascii="Arial" w:hAnsi="Arial" w:cs="Arial"/>
        <w:b/>
        <w:smallCaps/>
        <w:sz w:val="18"/>
      </w:rPr>
      <w:t xml:space="preserve"> 201</w:t>
    </w:r>
    <w:r w:rsidR="00694178">
      <w:rPr>
        <w:rFonts w:ascii="Arial" w:hAnsi="Arial" w:cs="Arial"/>
        <w:b/>
        <w:smallCaps/>
        <w:sz w:val="18"/>
      </w:rPr>
      <w:t>6</w:t>
    </w:r>
  </w:p>
  <w:p w:rsidR="00A009D1" w:rsidRDefault="00A009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64E8A"/>
    <w:rsid w:val="000775C7"/>
    <w:rsid w:val="000A453D"/>
    <w:rsid w:val="000E404D"/>
    <w:rsid w:val="0012246A"/>
    <w:rsid w:val="001A1629"/>
    <w:rsid w:val="00282901"/>
    <w:rsid w:val="00297DA6"/>
    <w:rsid w:val="002C1F5C"/>
    <w:rsid w:val="002F2117"/>
    <w:rsid w:val="003469AE"/>
    <w:rsid w:val="00377EC8"/>
    <w:rsid w:val="003C0A68"/>
    <w:rsid w:val="003D7AE8"/>
    <w:rsid w:val="003D7D4B"/>
    <w:rsid w:val="004653AD"/>
    <w:rsid w:val="004D46EA"/>
    <w:rsid w:val="00510ADE"/>
    <w:rsid w:val="00513205"/>
    <w:rsid w:val="00521925"/>
    <w:rsid w:val="00563398"/>
    <w:rsid w:val="0056579B"/>
    <w:rsid w:val="00583346"/>
    <w:rsid w:val="00597502"/>
    <w:rsid w:val="005B2C92"/>
    <w:rsid w:val="0063038F"/>
    <w:rsid w:val="0068616A"/>
    <w:rsid w:val="00694178"/>
    <w:rsid w:val="006D5C18"/>
    <w:rsid w:val="006E6E2C"/>
    <w:rsid w:val="00783D1E"/>
    <w:rsid w:val="007E3EA7"/>
    <w:rsid w:val="008352BA"/>
    <w:rsid w:val="00927B4B"/>
    <w:rsid w:val="0097720A"/>
    <w:rsid w:val="009828FA"/>
    <w:rsid w:val="009A74ED"/>
    <w:rsid w:val="009E350E"/>
    <w:rsid w:val="00A009D1"/>
    <w:rsid w:val="00A14AF2"/>
    <w:rsid w:val="00A77600"/>
    <w:rsid w:val="00AB32A8"/>
    <w:rsid w:val="00AB6AC5"/>
    <w:rsid w:val="00AB7205"/>
    <w:rsid w:val="00AC3FF2"/>
    <w:rsid w:val="00AE4DE6"/>
    <w:rsid w:val="00B3141D"/>
    <w:rsid w:val="00B500BC"/>
    <w:rsid w:val="00BB6EC1"/>
    <w:rsid w:val="00C37952"/>
    <w:rsid w:val="00C672CA"/>
    <w:rsid w:val="00C924B2"/>
    <w:rsid w:val="00C93095"/>
    <w:rsid w:val="00CA0E54"/>
    <w:rsid w:val="00CA2E70"/>
    <w:rsid w:val="00CE7A67"/>
    <w:rsid w:val="00D10AC8"/>
    <w:rsid w:val="00D16163"/>
    <w:rsid w:val="00D3724B"/>
    <w:rsid w:val="00D91FFA"/>
    <w:rsid w:val="00D9405E"/>
    <w:rsid w:val="00DA6208"/>
    <w:rsid w:val="00DC5608"/>
    <w:rsid w:val="00DE3346"/>
    <w:rsid w:val="00DF76E4"/>
    <w:rsid w:val="00E4072A"/>
    <w:rsid w:val="00E55D92"/>
    <w:rsid w:val="00EC0F76"/>
    <w:rsid w:val="00EF6199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pia@nube.sep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quejas_denuncias@cgut.sep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5B567-ADAC-49FD-86B7-DC1C848F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SONIA TAPIA GARCIA</cp:lastModifiedBy>
  <cp:revision>7</cp:revision>
  <dcterms:created xsi:type="dcterms:W3CDTF">2015-04-27T18:52:00Z</dcterms:created>
  <dcterms:modified xsi:type="dcterms:W3CDTF">2017-04-20T22:01:00Z</dcterms:modified>
</cp:coreProperties>
</file>